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Michael Minhong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6 HAI DIAN ZHONG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0"/>
        <w:gridCol w:w="905"/>
        <w:gridCol w:w="774"/>
        <w:gridCol w:w="601"/>
        <w:gridCol w:w="348"/>
        <w:gridCol w:w="1016"/>
        <w:gridCol w:w="453"/>
        <w:gridCol w:w="755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274,901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68,310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206,591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516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ADSs, each representing ten underlying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shares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Yu Michael Minhong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269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3572</Characters>
  <CharactersWithSpaces>4157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